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2E" w:rsidRDefault="0001522E">
      <w:bookmarkStart w:id="0" w:name="_GoBack"/>
      <w:bookmarkEnd w:id="0"/>
    </w:p>
    <w:p w:rsidR="00907CD8" w:rsidRDefault="0001522E">
      <w:r>
        <w:rPr>
          <w:noProof/>
          <w:lang w:eastAsia="fr-FR"/>
        </w:rPr>
        <w:drawing>
          <wp:inline distT="0" distB="0" distL="0" distR="0">
            <wp:extent cx="4595750" cy="504765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07" cy="50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D8" w:rsidRPr="00A627B4" w:rsidRDefault="00907CD8">
      <w:pPr>
        <w:rPr>
          <w:i/>
          <w:sz w:val="24"/>
        </w:rPr>
      </w:pPr>
      <w:r w:rsidRPr="00A627B4">
        <w:rPr>
          <w:i/>
          <w:sz w:val="24"/>
        </w:rPr>
        <w:t xml:space="preserve">   </w:t>
      </w:r>
      <w:r w:rsidRPr="00A627B4">
        <w:rPr>
          <w:i/>
          <w:sz w:val="24"/>
          <w:u w:val="single"/>
        </w:rPr>
        <w:t>Source </w:t>
      </w:r>
      <w:r w:rsidRPr="00A627B4">
        <w:rPr>
          <w:i/>
          <w:sz w:val="24"/>
        </w:rPr>
        <w:t>: LOGISTIQUE MAGAZINE N°300 – Juin 2015 – Page 18</w:t>
      </w:r>
    </w:p>
    <w:p w:rsidR="00907CD8" w:rsidRDefault="00907CD8"/>
    <w:sectPr w:rsidR="0090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E"/>
    <w:rsid w:val="0001522E"/>
    <w:rsid w:val="006E42C0"/>
    <w:rsid w:val="00907CD8"/>
    <w:rsid w:val="00A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MFR. FRENEA</dc:creator>
  <cp:lastModifiedBy>Marie MFR. FRENEA</cp:lastModifiedBy>
  <cp:revision>2</cp:revision>
  <dcterms:created xsi:type="dcterms:W3CDTF">2015-06-19T08:48:00Z</dcterms:created>
  <dcterms:modified xsi:type="dcterms:W3CDTF">2015-06-29T15:49:00Z</dcterms:modified>
</cp:coreProperties>
</file>